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BF" w:rsidRPr="00936B87" w:rsidRDefault="003567BF" w:rsidP="003567BF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</w:t>
      </w:r>
      <w:r>
        <w:rPr>
          <w:rFonts w:ascii="Times New Roman" w:hAnsi="Times New Roman" w:cs="Times New Roman"/>
          <w:b/>
          <w:u w:val="single"/>
        </w:rPr>
        <w:t>на основании Постановления Правительства РФ от 21.01.2004 г. № 24</w:t>
      </w:r>
      <w:r w:rsidRPr="00936B8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  </w:t>
      </w:r>
      <w:r w:rsidRPr="00936B87">
        <w:rPr>
          <w:rFonts w:ascii="Times New Roman" w:hAnsi="Times New Roman" w:cs="Times New Roman"/>
          <w:b/>
          <w:u w:val="single"/>
        </w:rPr>
        <w:t>«</w:t>
      </w:r>
      <w:proofErr w:type="gramEnd"/>
      <w:r>
        <w:rPr>
          <w:rFonts w:ascii="Times New Roman" w:hAnsi="Times New Roman" w:cs="Times New Roman"/>
          <w:b/>
          <w:u w:val="single"/>
        </w:rPr>
        <w:t>О</w:t>
      </w:r>
      <w:r w:rsidRPr="00936B87">
        <w:rPr>
          <w:rFonts w:ascii="Times New Roman" w:hAnsi="Times New Roman" w:cs="Times New Roman"/>
          <w:b/>
          <w:u w:val="single"/>
        </w:rPr>
        <w:t xml:space="preserve">б утверждении </w:t>
      </w:r>
      <w:r>
        <w:rPr>
          <w:rFonts w:ascii="Times New Roman" w:hAnsi="Times New Roman" w:cs="Times New Roman"/>
          <w:b/>
          <w:u w:val="single"/>
        </w:rPr>
        <w:t>стандартов</w:t>
      </w:r>
      <w:r w:rsidRPr="00936B87">
        <w:rPr>
          <w:rFonts w:ascii="Times New Roman" w:hAnsi="Times New Roman" w:cs="Times New Roman"/>
          <w:b/>
          <w:u w:val="single"/>
        </w:rPr>
        <w:t xml:space="preserve"> раскрытия информации субъектами оптового и розничных рынков электрической энергии»)</w:t>
      </w:r>
    </w:p>
    <w:p w:rsidR="003567BF" w:rsidRDefault="003567BF" w:rsidP="003567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деятельности Гарантирующего поставщика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05"/>
        <w:gridCol w:w="2651"/>
        <w:gridCol w:w="1984"/>
        <w:gridCol w:w="2410"/>
        <w:gridCol w:w="2410"/>
        <w:gridCol w:w="1559"/>
        <w:gridCol w:w="2268"/>
      </w:tblGrid>
      <w:tr w:rsidR="003567BF" w:rsidTr="00FD3A74">
        <w:tc>
          <w:tcPr>
            <w:tcW w:w="605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51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Наименование Гарантирующего поставщика</w:t>
            </w:r>
          </w:p>
        </w:tc>
        <w:tc>
          <w:tcPr>
            <w:tcW w:w="1984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2410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2410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559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</w:t>
            </w:r>
          </w:p>
        </w:tc>
        <w:tc>
          <w:tcPr>
            <w:tcW w:w="2268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3567BF" w:rsidTr="00FD3A74">
        <w:tc>
          <w:tcPr>
            <w:tcW w:w="605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51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«Мосэнергосбыт» </w:t>
            </w:r>
          </w:p>
        </w:tc>
        <w:tc>
          <w:tcPr>
            <w:tcW w:w="1984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 и Московская область</w:t>
            </w:r>
          </w:p>
        </w:tc>
        <w:tc>
          <w:tcPr>
            <w:tcW w:w="2410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117312, г. Москва, ул. Василова, д. 9</w:t>
            </w:r>
          </w:p>
        </w:tc>
        <w:tc>
          <w:tcPr>
            <w:tcW w:w="2410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117312, г. Москва, ул. Василова, д. 9</w:t>
            </w:r>
          </w:p>
        </w:tc>
        <w:tc>
          <w:tcPr>
            <w:tcW w:w="1559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(499) 550-9-550</w:t>
            </w:r>
          </w:p>
        </w:tc>
        <w:tc>
          <w:tcPr>
            <w:tcW w:w="2268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@mosenergosbyt.ru</w:t>
            </w:r>
          </w:p>
        </w:tc>
      </w:tr>
      <w:tr w:rsidR="003567BF" w:rsidTr="00FD3A74">
        <w:tc>
          <w:tcPr>
            <w:tcW w:w="605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1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«Саратовэнерго»</w:t>
            </w:r>
          </w:p>
        </w:tc>
        <w:tc>
          <w:tcPr>
            <w:tcW w:w="1984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Саратов и Саратовская область</w:t>
            </w:r>
          </w:p>
        </w:tc>
        <w:tc>
          <w:tcPr>
            <w:tcW w:w="2410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 xml:space="preserve">410005, г. Саратов, ул. им. Рахова </w:t>
            </w:r>
            <w:bookmarkStart w:id="0" w:name="_GoBack"/>
            <w:bookmarkEnd w:id="0"/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В.Г., д.181</w:t>
            </w:r>
          </w:p>
        </w:tc>
        <w:tc>
          <w:tcPr>
            <w:tcW w:w="2410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410005, г. Саратов, ул. им. Рахова В.Г., д.181</w:t>
            </w:r>
          </w:p>
        </w:tc>
        <w:tc>
          <w:tcPr>
            <w:tcW w:w="1559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(8452) 573-573</w:t>
            </w:r>
          </w:p>
        </w:tc>
        <w:tc>
          <w:tcPr>
            <w:tcW w:w="2268" w:type="dxa"/>
          </w:tcPr>
          <w:p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office@sarenergo.ru</w:t>
            </w:r>
          </w:p>
        </w:tc>
      </w:tr>
      <w:tr w:rsidR="003567BF" w:rsidTr="00FD3A74">
        <w:tc>
          <w:tcPr>
            <w:tcW w:w="605" w:type="dxa"/>
          </w:tcPr>
          <w:p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1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«Калужская сбытовая компания»</w:t>
            </w:r>
          </w:p>
        </w:tc>
        <w:tc>
          <w:tcPr>
            <w:tcW w:w="1984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Калуга и Калужская область</w:t>
            </w:r>
          </w:p>
        </w:tc>
        <w:tc>
          <w:tcPr>
            <w:tcW w:w="2410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248001, Калужская область, г. Калуга, переулок Суворова 8</w:t>
            </w:r>
          </w:p>
        </w:tc>
        <w:tc>
          <w:tcPr>
            <w:tcW w:w="2410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248001, Калужская область, г. Калуга, переулок Суворова 8</w:t>
            </w:r>
          </w:p>
        </w:tc>
        <w:tc>
          <w:tcPr>
            <w:tcW w:w="1559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(4842) 701-801</w:t>
            </w:r>
          </w:p>
        </w:tc>
        <w:tc>
          <w:tcPr>
            <w:tcW w:w="2268" w:type="dxa"/>
          </w:tcPr>
          <w:p w:rsidR="003567BF" w:rsidRPr="003567BF" w:rsidRDefault="00D96439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39">
              <w:rPr>
                <w:rFonts w:ascii="Times New Roman" w:hAnsi="Times New Roman" w:cs="Times New Roman"/>
                <w:sz w:val="20"/>
                <w:szCs w:val="20"/>
              </w:rPr>
              <w:t>sekretary@ksk.kaluga.ru</w:t>
            </w:r>
          </w:p>
        </w:tc>
      </w:tr>
    </w:tbl>
    <w:p w:rsidR="003567BF" w:rsidRPr="00936B87" w:rsidRDefault="003567BF" w:rsidP="003567BF">
      <w:pPr>
        <w:jc w:val="center"/>
        <w:rPr>
          <w:rFonts w:ascii="Times New Roman" w:hAnsi="Times New Roman" w:cs="Times New Roman"/>
          <w:b/>
        </w:rPr>
      </w:pPr>
    </w:p>
    <w:p w:rsidR="00D27E8C" w:rsidRDefault="00D27E8C"/>
    <w:sectPr w:rsidR="00D27E8C" w:rsidSect="003567B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91"/>
    <w:rsid w:val="003567BF"/>
    <w:rsid w:val="005C0191"/>
    <w:rsid w:val="00D27E8C"/>
    <w:rsid w:val="00D96439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62138-A181-4F6A-B566-90ECA287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Быков Дмитрий Сергеевич</cp:lastModifiedBy>
  <cp:revision>3</cp:revision>
  <dcterms:created xsi:type="dcterms:W3CDTF">2019-05-17T12:02:00Z</dcterms:created>
  <dcterms:modified xsi:type="dcterms:W3CDTF">2019-05-17T12:15:00Z</dcterms:modified>
</cp:coreProperties>
</file>